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CE8C" w14:textId="6691E412" w:rsidR="00961E7B" w:rsidRPr="00DB1528" w:rsidRDefault="00A63F02" w:rsidP="00961E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Sept. </w:t>
      </w:r>
      <w:r w:rsidR="000F6793">
        <w:rPr>
          <w:rFonts w:ascii="Arial" w:hAnsi="Arial" w:cs="Arial"/>
          <w:b/>
          <w:bCs/>
          <w:sz w:val="20"/>
        </w:rPr>
        <w:t>20</w:t>
      </w:r>
      <w:r w:rsidR="00961E7B" w:rsidRPr="00DB1528">
        <w:rPr>
          <w:rFonts w:ascii="Arial" w:hAnsi="Arial" w:cs="Arial"/>
          <w:b/>
          <w:bCs/>
          <w:sz w:val="20"/>
        </w:rPr>
        <w:t>, 201</w:t>
      </w:r>
      <w:r w:rsidR="0041698F">
        <w:rPr>
          <w:rFonts w:ascii="Arial" w:hAnsi="Arial" w:cs="Arial"/>
          <w:b/>
          <w:bCs/>
          <w:sz w:val="20"/>
        </w:rPr>
        <w:t>9</w:t>
      </w:r>
    </w:p>
    <w:p w14:paraId="2D96829D" w14:textId="77777777" w:rsidR="00961E7B" w:rsidRPr="00DB1528" w:rsidRDefault="00961E7B" w:rsidP="00961E7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  <w:r w:rsidRPr="00DB1528">
        <w:rPr>
          <w:rFonts w:ascii="Arial" w:hAnsi="Arial" w:cs="Arial"/>
          <w:b/>
          <w:bCs/>
          <w:sz w:val="20"/>
        </w:rPr>
        <w:t>For More Information:</w:t>
      </w:r>
    </w:p>
    <w:p w14:paraId="021D8BE5" w14:textId="2A7E1FDD" w:rsidR="00961E7B" w:rsidRDefault="00961E7B" w:rsidP="00961E7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Ian </w:t>
      </w:r>
      <w:proofErr w:type="spellStart"/>
      <w:r>
        <w:rPr>
          <w:rFonts w:ascii="Arial" w:hAnsi="Arial" w:cs="Arial"/>
          <w:sz w:val="20"/>
        </w:rPr>
        <w:t>Lewitz</w:t>
      </w:r>
      <w:proofErr w:type="spellEnd"/>
      <w:r>
        <w:rPr>
          <w:rFonts w:ascii="Arial" w:hAnsi="Arial" w:cs="Arial"/>
          <w:sz w:val="20"/>
        </w:rPr>
        <w:t xml:space="preserve">, WPT publicist, </w:t>
      </w:r>
      <w:r w:rsidR="00A63F02" w:rsidRPr="003F31D5">
        <w:rPr>
          <w:rFonts w:ascii="Arial" w:hAnsi="Arial" w:cs="Arial"/>
          <w:sz w:val="20"/>
        </w:rPr>
        <w:t>ian.lewitz@wpt.org</w:t>
      </w:r>
    </w:p>
    <w:p w14:paraId="1FA39755" w14:textId="01BE650D" w:rsidR="003F31D5" w:rsidRDefault="003F31D5" w:rsidP="00961E7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sz w:val="20"/>
          <w:u w:val="none"/>
        </w:rPr>
      </w:pPr>
      <w:r w:rsidRPr="003F31D5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Colin Crowley, WPT multimedia producer, </w:t>
      </w:r>
      <w:hyperlink r:id="rId6" w:history="1">
        <w:r w:rsidR="00824988" w:rsidRPr="005B31F9">
          <w:rPr>
            <w:rStyle w:val="Hyperlink"/>
            <w:rFonts w:ascii="Arial" w:hAnsi="Arial" w:cs="Arial"/>
            <w:sz w:val="20"/>
          </w:rPr>
          <w:t>colin.crowley@wpt.org</w:t>
        </w:r>
      </w:hyperlink>
    </w:p>
    <w:p w14:paraId="198AB426" w14:textId="77777777" w:rsidR="00824988" w:rsidRPr="00824988" w:rsidRDefault="00824988" w:rsidP="00824988">
      <w:pPr>
        <w:rPr>
          <w:rFonts w:ascii="Times New Roman" w:eastAsia="Times New Roman" w:hAnsi="Times New Roman"/>
          <w:sz w:val="22"/>
          <w:szCs w:val="22"/>
        </w:rPr>
      </w:pPr>
      <w:r w:rsidRPr="00824988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Photo By:</w:t>
      </w:r>
      <w:r w:rsidRPr="0082498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Collin Crowley. </w:t>
      </w:r>
      <w:r w:rsidRPr="00824988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Caption:</w:t>
      </w:r>
      <w:r w:rsidRPr="0082498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824988">
        <w:rPr>
          <w:rFonts w:ascii="Arial" w:eastAsia="Times New Roman" w:hAnsi="Arial" w:cs="Arial"/>
          <w:color w:val="000000"/>
          <w:sz w:val="22"/>
          <w:szCs w:val="22"/>
        </w:rPr>
        <w:t xml:space="preserve">Around the Farm Table Host Inga </w:t>
      </w:r>
      <w:proofErr w:type="spellStart"/>
      <w:r w:rsidRPr="00824988">
        <w:rPr>
          <w:rFonts w:ascii="Arial" w:eastAsia="Times New Roman" w:hAnsi="Arial" w:cs="Arial"/>
          <w:color w:val="000000"/>
          <w:sz w:val="22"/>
          <w:szCs w:val="22"/>
        </w:rPr>
        <w:t>Witscher</w:t>
      </w:r>
      <w:proofErr w:type="spellEnd"/>
      <w:r w:rsidRPr="00824988">
        <w:rPr>
          <w:rFonts w:ascii="Arial" w:eastAsia="Times New Roman" w:hAnsi="Arial" w:cs="Arial"/>
          <w:color w:val="000000"/>
          <w:sz w:val="22"/>
          <w:szCs w:val="22"/>
        </w:rPr>
        <w:t>, center, shares a cake that she prepared with some friends in Mondovi, Wisconsin.</w:t>
      </w:r>
    </w:p>
    <w:p w14:paraId="641E8E43" w14:textId="6FD39FDF" w:rsidR="00824988" w:rsidRPr="00824988" w:rsidRDefault="00824988" w:rsidP="00961E7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BFE0DBD" w14:textId="77777777" w:rsidR="00A63F02" w:rsidRDefault="00A63F02" w:rsidP="00961E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E2A772" w14:textId="04D80FC6" w:rsidR="002B1F5E" w:rsidRPr="00876093" w:rsidRDefault="00A63F02" w:rsidP="00961E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63F02">
        <w:rPr>
          <w:rFonts w:ascii="Arial" w:hAnsi="Arial" w:cs="Arial"/>
          <w:b/>
          <w:i/>
          <w:sz w:val="22"/>
          <w:szCs w:val="22"/>
        </w:rPr>
        <w:t>Around the Farm Table</w:t>
      </w:r>
      <w:r>
        <w:rPr>
          <w:rFonts w:ascii="Arial" w:hAnsi="Arial" w:cs="Arial"/>
          <w:b/>
          <w:sz w:val="22"/>
          <w:szCs w:val="22"/>
        </w:rPr>
        <w:t xml:space="preserve"> Premier</w:t>
      </w:r>
      <w:r w:rsidR="0041698F">
        <w:rPr>
          <w:rFonts w:ascii="Arial" w:hAnsi="Arial" w:cs="Arial"/>
          <w:b/>
          <w:sz w:val="22"/>
          <w:szCs w:val="22"/>
        </w:rPr>
        <w:t>es Thursday, Oct. 3</w:t>
      </w:r>
      <w:r>
        <w:rPr>
          <w:rFonts w:ascii="Arial" w:hAnsi="Arial" w:cs="Arial"/>
          <w:b/>
          <w:sz w:val="22"/>
          <w:szCs w:val="22"/>
        </w:rPr>
        <w:t xml:space="preserve"> on Wisconsin Public Television</w:t>
      </w:r>
      <w:r w:rsidR="00742D34">
        <w:rPr>
          <w:rFonts w:ascii="Arial" w:hAnsi="Arial" w:cs="Arial"/>
          <w:b/>
          <w:sz w:val="22"/>
          <w:szCs w:val="22"/>
        </w:rPr>
        <w:t xml:space="preserve"> </w:t>
      </w:r>
    </w:p>
    <w:p w14:paraId="5EA9E262" w14:textId="4D504D89" w:rsidR="0041698F" w:rsidRDefault="0041698F" w:rsidP="0041698F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1698F">
        <w:rPr>
          <w:rFonts w:ascii="Arial" w:hAnsi="Arial" w:cs="Arial"/>
          <w:bCs/>
          <w:iCs/>
          <w:sz w:val="22"/>
          <w:szCs w:val="22"/>
        </w:rPr>
        <w:t xml:space="preserve">Join fourth-generation organic dairy farmer Inga </w:t>
      </w:r>
      <w:proofErr w:type="spellStart"/>
      <w:r w:rsidRPr="0041698F">
        <w:rPr>
          <w:rFonts w:ascii="Arial" w:hAnsi="Arial" w:cs="Arial"/>
          <w:bCs/>
          <w:iCs/>
          <w:sz w:val="22"/>
          <w:szCs w:val="22"/>
        </w:rPr>
        <w:t>Witscher</w:t>
      </w:r>
      <w:proofErr w:type="spellEnd"/>
      <w:r w:rsidRPr="0041698F">
        <w:rPr>
          <w:rFonts w:ascii="Arial" w:hAnsi="Arial" w:cs="Arial"/>
          <w:bCs/>
          <w:iCs/>
          <w:sz w:val="22"/>
          <w:szCs w:val="22"/>
        </w:rPr>
        <w:t xml:space="preserve"> for a new season of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63F02" w:rsidRPr="00153694">
        <w:rPr>
          <w:rFonts w:ascii="Arial" w:hAnsi="Arial" w:cs="Arial"/>
          <w:b/>
          <w:i/>
          <w:sz w:val="22"/>
          <w:szCs w:val="22"/>
        </w:rPr>
        <w:t>Around the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63F02" w:rsidRPr="00153694">
        <w:rPr>
          <w:rFonts w:ascii="Arial" w:hAnsi="Arial" w:cs="Arial"/>
          <w:b/>
          <w:i/>
          <w:sz w:val="22"/>
          <w:szCs w:val="22"/>
        </w:rPr>
        <w:t>Farm Table</w:t>
      </w:r>
      <w:r>
        <w:rPr>
          <w:rFonts w:ascii="Arial" w:hAnsi="Arial" w:cs="Arial"/>
          <w:b/>
          <w:i/>
          <w:sz w:val="22"/>
          <w:szCs w:val="22"/>
        </w:rPr>
        <w:t>,</w:t>
      </w:r>
      <w:r w:rsidR="00A63F02">
        <w:rPr>
          <w:rFonts w:ascii="Arial" w:hAnsi="Arial" w:cs="Arial"/>
          <w:b/>
          <w:sz w:val="22"/>
          <w:szCs w:val="22"/>
        </w:rPr>
        <w:t xml:space="preserve"> </w:t>
      </w:r>
      <w:r w:rsidR="00A63F02" w:rsidRPr="007274F9">
        <w:rPr>
          <w:rFonts w:ascii="Arial" w:hAnsi="Arial" w:cs="Arial"/>
          <w:sz w:val="22"/>
          <w:szCs w:val="22"/>
        </w:rPr>
        <w:t>shining a spotlight on Midwestern far</w:t>
      </w:r>
      <w:r w:rsidR="00A63F02">
        <w:rPr>
          <w:rFonts w:ascii="Arial" w:hAnsi="Arial" w:cs="Arial"/>
          <w:sz w:val="22"/>
          <w:szCs w:val="22"/>
        </w:rPr>
        <w:t>mers and artisan food producers w</w:t>
      </w:r>
      <w:r>
        <w:rPr>
          <w:rFonts w:ascii="Arial" w:hAnsi="Arial" w:cs="Arial"/>
          <w:sz w:val="22"/>
          <w:szCs w:val="22"/>
        </w:rPr>
        <w:t>ith</w:t>
      </w:r>
      <w:r w:rsidR="007E43DA">
        <w:rPr>
          <w:rFonts w:ascii="Arial" w:hAnsi="Arial" w:cs="Arial"/>
          <w:sz w:val="22"/>
          <w:szCs w:val="22"/>
        </w:rPr>
        <w:t xml:space="preserve"> recipes, stories and a lot of fun.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C1B06E" w14:textId="59F1CB75" w:rsidR="00961E7B" w:rsidRPr="00A63F02" w:rsidRDefault="0041698F" w:rsidP="0041698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Season </w:t>
      </w:r>
      <w:r w:rsidR="007E43DA">
        <w:rPr>
          <w:rFonts w:ascii="Arial" w:hAnsi="Arial" w:cs="Arial"/>
          <w:b/>
          <w:sz w:val="22"/>
          <w:szCs w:val="22"/>
        </w:rPr>
        <w:t>7</w:t>
      </w:r>
      <w:r w:rsidR="00A63F02" w:rsidRPr="008A4DD3">
        <w:rPr>
          <w:rFonts w:ascii="Arial" w:hAnsi="Arial" w:cs="Arial"/>
          <w:b/>
          <w:sz w:val="22"/>
          <w:szCs w:val="22"/>
        </w:rPr>
        <w:t xml:space="preserve"> premiere</w:t>
      </w:r>
      <w:r w:rsidR="00A63F02">
        <w:rPr>
          <w:rFonts w:ascii="Arial" w:hAnsi="Arial" w:cs="Arial"/>
          <w:b/>
          <w:sz w:val="22"/>
          <w:szCs w:val="22"/>
        </w:rPr>
        <w:t xml:space="preserve">s 7:30 p.m. Thursday, Oct. </w:t>
      </w:r>
      <w:r>
        <w:rPr>
          <w:rFonts w:ascii="Arial" w:hAnsi="Arial" w:cs="Arial"/>
          <w:b/>
          <w:sz w:val="22"/>
          <w:szCs w:val="22"/>
        </w:rPr>
        <w:t>3</w:t>
      </w:r>
      <w:r w:rsidR="00A63F02" w:rsidRPr="008A4DD3">
        <w:rPr>
          <w:rFonts w:ascii="Arial" w:hAnsi="Arial" w:cs="Arial"/>
          <w:b/>
          <w:sz w:val="22"/>
          <w:szCs w:val="22"/>
        </w:rPr>
        <w:t xml:space="preserve"> on Wisconsin Public Television</w:t>
      </w:r>
      <w:r w:rsidR="00A63F02">
        <w:rPr>
          <w:rFonts w:ascii="Arial" w:hAnsi="Arial" w:cs="Arial"/>
          <w:b/>
          <w:sz w:val="22"/>
          <w:szCs w:val="22"/>
        </w:rPr>
        <w:t>.</w:t>
      </w:r>
    </w:p>
    <w:p w14:paraId="659A1612" w14:textId="702CEE4B" w:rsidR="00961E7B" w:rsidRPr="00876093" w:rsidRDefault="0041698F" w:rsidP="00961E7B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</w:t>
      </w:r>
      <w:r w:rsidR="00A63F02" w:rsidRPr="008A4DD3">
        <w:rPr>
          <w:rFonts w:ascii="Arial" w:hAnsi="Arial" w:cs="Arial"/>
          <w:sz w:val="22"/>
          <w:szCs w:val="22"/>
        </w:rPr>
        <w:t xml:space="preserve"> Inga </w:t>
      </w:r>
      <w:proofErr w:type="spellStart"/>
      <w:r w:rsidR="00A63F02" w:rsidRPr="008A4DD3">
        <w:rPr>
          <w:rFonts w:ascii="Arial" w:hAnsi="Arial" w:cs="Arial"/>
          <w:sz w:val="22"/>
          <w:szCs w:val="22"/>
        </w:rPr>
        <w:t>Witscher</w:t>
      </w:r>
      <w:proofErr w:type="spellEnd"/>
      <w:r w:rsidR="00A63F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travels Wisconsin’s roads to celebrate Wisconsin’s bounty throughout the seasons. In the spring, the Driftless Region takes center stage, with two very different growing situations: an urban greenhouse and a family of homesteaders. In the summer, she shows viewers how to preserve the bright flavors of </w:t>
      </w:r>
      <w:r w:rsidR="007E43DA">
        <w:rPr>
          <w:rFonts w:ascii="Arial" w:hAnsi="Arial" w:cs="Arial"/>
          <w:sz w:val="22"/>
          <w:szCs w:val="22"/>
        </w:rPr>
        <w:t>the harvest</w:t>
      </w:r>
      <w:r>
        <w:rPr>
          <w:rFonts w:ascii="Arial" w:hAnsi="Arial" w:cs="Arial"/>
          <w:sz w:val="22"/>
          <w:szCs w:val="22"/>
        </w:rPr>
        <w:t xml:space="preserve"> – orchard fruit, teas and herbs, and jam – to enjoy any time. </w:t>
      </w:r>
      <w:r w:rsidR="007E43DA">
        <w:rPr>
          <w:rFonts w:ascii="Arial" w:hAnsi="Arial" w:cs="Arial"/>
          <w:sz w:val="22"/>
          <w:szCs w:val="22"/>
        </w:rPr>
        <w:t>Then, stay on track through the cold months with a winter greenhouse and warm snacks for skiers at the American Birkebeiner.</w:t>
      </w:r>
    </w:p>
    <w:p w14:paraId="634D8D86" w14:textId="0C05A225" w:rsidR="00961E7B" w:rsidRPr="00876093" w:rsidRDefault="0041698F" w:rsidP="00961E7B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always, </w:t>
      </w:r>
      <w:r w:rsidR="0024480A">
        <w:rPr>
          <w:rFonts w:ascii="Arial" w:hAnsi="Arial" w:cs="Arial"/>
          <w:sz w:val="22"/>
          <w:szCs w:val="22"/>
        </w:rPr>
        <w:t xml:space="preserve">food </w:t>
      </w:r>
      <w:r>
        <w:rPr>
          <w:rFonts w:ascii="Arial" w:hAnsi="Arial" w:cs="Arial"/>
          <w:sz w:val="22"/>
          <w:szCs w:val="22"/>
        </w:rPr>
        <w:t xml:space="preserve">producers and neighbors join Inga </w:t>
      </w:r>
      <w:r w:rsidR="007E43DA">
        <w:rPr>
          <w:rFonts w:ascii="Arial" w:hAnsi="Arial" w:cs="Arial"/>
          <w:sz w:val="22"/>
          <w:szCs w:val="22"/>
        </w:rPr>
        <w:t xml:space="preserve">back on the farm </w:t>
      </w:r>
      <w:r>
        <w:rPr>
          <w:rFonts w:ascii="Arial" w:hAnsi="Arial" w:cs="Arial"/>
          <w:sz w:val="22"/>
          <w:szCs w:val="22"/>
        </w:rPr>
        <w:t>to share meals as well as experiences, bringing s</w:t>
      </w:r>
      <w:r w:rsidR="00934CF3" w:rsidRPr="008A4DD3">
        <w:rPr>
          <w:rFonts w:ascii="Arial" w:hAnsi="Arial" w:cs="Arial"/>
          <w:sz w:val="22"/>
          <w:szCs w:val="22"/>
        </w:rPr>
        <w:t xml:space="preserve">ustainable farming practices </w:t>
      </w:r>
      <w:r>
        <w:rPr>
          <w:rFonts w:ascii="Arial" w:hAnsi="Arial" w:cs="Arial"/>
          <w:sz w:val="22"/>
          <w:szCs w:val="22"/>
        </w:rPr>
        <w:t xml:space="preserve">to life. </w:t>
      </w:r>
      <w:r w:rsidR="007E43DA">
        <w:rPr>
          <w:rFonts w:ascii="Arial" w:hAnsi="Arial" w:cs="Arial"/>
          <w:sz w:val="22"/>
          <w:szCs w:val="22"/>
        </w:rPr>
        <w:t xml:space="preserve">Viewers will </w:t>
      </w:r>
      <w:r>
        <w:rPr>
          <w:rFonts w:ascii="Arial" w:hAnsi="Arial" w:cs="Arial"/>
          <w:sz w:val="22"/>
          <w:szCs w:val="22"/>
        </w:rPr>
        <w:t xml:space="preserve">settle </w:t>
      </w:r>
      <w:r w:rsidR="007E43DA">
        <w:rPr>
          <w:rFonts w:ascii="Arial" w:hAnsi="Arial" w:cs="Arial"/>
          <w:sz w:val="22"/>
          <w:szCs w:val="22"/>
        </w:rPr>
        <w:t xml:space="preserve">in </w:t>
      </w:r>
      <w:r w:rsidR="0024480A">
        <w:rPr>
          <w:rFonts w:ascii="Arial" w:hAnsi="Arial" w:cs="Arial"/>
          <w:sz w:val="22"/>
          <w:szCs w:val="22"/>
        </w:rPr>
        <w:t>by</w:t>
      </w:r>
      <w:r w:rsidR="007E43DA">
        <w:rPr>
          <w:rFonts w:ascii="Arial" w:hAnsi="Arial" w:cs="Arial"/>
          <w:sz w:val="22"/>
          <w:szCs w:val="22"/>
        </w:rPr>
        <w:t xml:space="preserve"> the campfire with real-life cowboys; savor barbecue made from </w:t>
      </w:r>
      <w:r w:rsidR="0024480A">
        <w:rPr>
          <w:rFonts w:ascii="Arial" w:hAnsi="Arial" w:cs="Arial"/>
          <w:sz w:val="22"/>
          <w:szCs w:val="22"/>
        </w:rPr>
        <w:t>local friends’</w:t>
      </w:r>
      <w:r w:rsidR="007E43DA">
        <w:rPr>
          <w:rFonts w:ascii="Arial" w:hAnsi="Arial" w:cs="Arial"/>
          <w:sz w:val="22"/>
          <w:szCs w:val="22"/>
        </w:rPr>
        <w:t xml:space="preserve"> products and discover Native foods enjoyed by Wisconsin’s first peoples – both in the past and today. </w:t>
      </w:r>
    </w:p>
    <w:p w14:paraId="313B377B" w14:textId="45E44ADC" w:rsidR="00961E7B" w:rsidRPr="00934CF3" w:rsidRDefault="007177FC" w:rsidP="002B1F5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7177FC">
        <w:rPr>
          <w:rFonts w:ascii="Arial" w:hAnsi="Arial" w:cs="Arial"/>
          <w:sz w:val="22"/>
          <w:szCs w:val="22"/>
        </w:rPr>
        <w:t>New episodes of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34CF3" w:rsidRPr="00153694">
        <w:rPr>
          <w:rFonts w:ascii="Arial" w:hAnsi="Arial" w:cs="Arial"/>
          <w:b/>
          <w:i/>
          <w:sz w:val="22"/>
          <w:szCs w:val="22"/>
        </w:rPr>
        <w:t>Around the Farm Table</w:t>
      </w:r>
      <w:r>
        <w:rPr>
          <w:rFonts w:ascii="Arial" w:hAnsi="Arial" w:cs="Arial"/>
          <w:sz w:val="22"/>
          <w:szCs w:val="22"/>
        </w:rPr>
        <w:t xml:space="preserve"> air</w:t>
      </w:r>
      <w:r w:rsidR="00934CF3" w:rsidRPr="008A4DD3">
        <w:rPr>
          <w:rFonts w:ascii="Arial" w:hAnsi="Arial" w:cs="Arial"/>
          <w:sz w:val="22"/>
          <w:szCs w:val="22"/>
        </w:rPr>
        <w:t xml:space="preserve"> </w:t>
      </w:r>
      <w:r w:rsidR="00934CF3">
        <w:rPr>
          <w:rFonts w:ascii="Arial" w:hAnsi="Arial" w:cs="Arial"/>
          <w:sz w:val="22"/>
          <w:szCs w:val="22"/>
        </w:rPr>
        <w:t xml:space="preserve">7:30 p.m. Thursdays </w:t>
      </w:r>
      <w:r>
        <w:rPr>
          <w:rFonts w:ascii="Arial" w:hAnsi="Arial" w:cs="Arial"/>
          <w:sz w:val="22"/>
          <w:szCs w:val="22"/>
        </w:rPr>
        <w:t xml:space="preserve">beginning Oct. </w:t>
      </w:r>
      <w:r w:rsidR="0041698F">
        <w:rPr>
          <w:rFonts w:ascii="Arial" w:hAnsi="Arial" w:cs="Arial"/>
          <w:sz w:val="22"/>
          <w:szCs w:val="22"/>
        </w:rPr>
        <w:t>3</w:t>
      </w:r>
      <w:r w:rsidR="00934CF3" w:rsidRPr="008A4DD3">
        <w:rPr>
          <w:rFonts w:ascii="Arial" w:hAnsi="Arial" w:cs="Arial"/>
          <w:sz w:val="22"/>
          <w:szCs w:val="22"/>
        </w:rPr>
        <w:t xml:space="preserve">. Visit wpt.org for additional broadcast information and </w:t>
      </w:r>
      <w:r w:rsidR="00934CF3">
        <w:rPr>
          <w:rFonts w:ascii="Arial" w:hAnsi="Arial" w:cs="Arial"/>
          <w:sz w:val="22"/>
          <w:szCs w:val="22"/>
        </w:rPr>
        <w:t xml:space="preserve">full program </w:t>
      </w:r>
      <w:r w:rsidR="00934CF3" w:rsidRPr="008A4DD3">
        <w:rPr>
          <w:rFonts w:ascii="Arial" w:hAnsi="Arial" w:cs="Arial"/>
          <w:sz w:val="22"/>
          <w:szCs w:val="22"/>
        </w:rPr>
        <w:t>videos.</w:t>
      </w:r>
    </w:p>
    <w:p w14:paraId="4CF4DB9D" w14:textId="77777777" w:rsidR="0041698F" w:rsidRPr="0041698F" w:rsidRDefault="0041698F" w:rsidP="0041698F">
      <w:pPr>
        <w:spacing w:line="360" w:lineRule="auto"/>
        <w:ind w:firstLine="360"/>
        <w:rPr>
          <w:rFonts w:ascii="Arial" w:eastAsia="Times New Roman" w:hAnsi="Arial" w:cs="Arial"/>
          <w:color w:val="000000" w:themeColor="text1"/>
          <w:szCs w:val="24"/>
        </w:rPr>
      </w:pPr>
      <w:r w:rsidRPr="0041698F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>Around the Farm Table</w:t>
      </w:r>
      <w:r w:rsidRPr="0041698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funded in part by Wisconsin Farmers Union, Heartland Credit Union, Focus Fund for Wisconsin Programming, and Friends of Wisconsin Public Television.</w:t>
      </w:r>
    </w:p>
    <w:p w14:paraId="2BD3A724" w14:textId="77777777" w:rsidR="00961E7B" w:rsidRPr="00876093" w:rsidRDefault="00961E7B" w:rsidP="00961E7B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 xml:space="preserve">Wisconsin Public Television is a service of the Educational Communications Board and University of Wisconsin-Madison. </w:t>
      </w:r>
    </w:p>
    <w:p w14:paraId="71BFE15F" w14:textId="77777777" w:rsidR="00961E7B" w:rsidRPr="00876093" w:rsidRDefault="00961E7B" w:rsidP="00961E7B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/>
          <w:sz w:val="22"/>
          <w:szCs w:val="22"/>
        </w:rPr>
      </w:pPr>
      <w:r w:rsidRPr="00876093">
        <w:rPr>
          <w:rFonts w:ascii="Arial" w:hAnsi="Arial"/>
          <w:sz w:val="22"/>
          <w:szCs w:val="22"/>
        </w:rPr>
        <w:t>Wisconsin Public Television is a place to grow through learning on WHA-TV, Madison; WPNE-TV, Green Bay; WHRM-TV, Wausau; WLEF-TV, Park Falls; WHLA-TV, La Crosse; and WHWC-TV, Menomonie-</w:t>
      </w:r>
      <w:proofErr w:type="spellStart"/>
      <w:r w:rsidRPr="00876093">
        <w:rPr>
          <w:rFonts w:ascii="Arial" w:hAnsi="Arial"/>
          <w:sz w:val="22"/>
          <w:szCs w:val="22"/>
        </w:rPr>
        <w:t>Eau</w:t>
      </w:r>
      <w:proofErr w:type="spellEnd"/>
      <w:r w:rsidRPr="00876093">
        <w:rPr>
          <w:rFonts w:ascii="Arial" w:hAnsi="Arial"/>
          <w:sz w:val="22"/>
          <w:szCs w:val="22"/>
        </w:rPr>
        <w:t xml:space="preserve"> Claire.</w:t>
      </w:r>
    </w:p>
    <w:p w14:paraId="1157860C" w14:textId="4FD3A39D" w:rsidR="00223F72" w:rsidRPr="00824988" w:rsidRDefault="00961E7B" w:rsidP="0082498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sz w:val="22"/>
          <w:szCs w:val="22"/>
          <w:lang w:val="en-US"/>
        </w:rPr>
      </w:pPr>
      <w:r w:rsidRPr="00876093">
        <w:rPr>
          <w:rFonts w:ascii="Arial" w:hAnsi="Arial"/>
          <w:sz w:val="22"/>
          <w:szCs w:val="22"/>
        </w:rPr>
        <w:t>-END</w:t>
      </w:r>
      <w:r w:rsidR="00824988">
        <w:rPr>
          <w:rFonts w:ascii="Arial" w:hAnsi="Arial"/>
          <w:sz w:val="22"/>
          <w:szCs w:val="22"/>
          <w:lang w:val="en-US"/>
        </w:rPr>
        <w:t>-</w:t>
      </w:r>
      <w:bookmarkStart w:id="0" w:name="_GoBack"/>
      <w:bookmarkEnd w:id="0"/>
    </w:p>
    <w:sectPr w:rsidR="00223F72" w:rsidRPr="00824988" w:rsidSect="0005415F">
      <w:headerReference w:type="default" r:id="rId7"/>
      <w:footerReference w:type="default" r:id="rId8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FE4A" w14:textId="77777777" w:rsidR="00197C08" w:rsidRDefault="00197C08" w:rsidP="006559C8">
      <w:r>
        <w:separator/>
      </w:r>
    </w:p>
  </w:endnote>
  <w:endnote w:type="continuationSeparator" w:id="0">
    <w:p w14:paraId="472908CE" w14:textId="77777777" w:rsidR="00197C08" w:rsidRDefault="00197C08" w:rsidP="0065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Futura Heav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3E96" w14:textId="77777777" w:rsidR="001D66F2" w:rsidRDefault="00364DF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UW-Madison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1362E174" w14:textId="77777777" w:rsidR="001D66F2" w:rsidRDefault="00364DF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536FD444" w14:textId="77777777" w:rsidR="001D66F2" w:rsidRDefault="00364DF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042F063B" w14:textId="3906D953" w:rsidR="001D66F2" w:rsidRDefault="007B37D3" w:rsidP="0005415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of</w:t>
    </w:r>
    <w:r w:rsidR="00364DF2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>Wisconsin-Madison</w:t>
    </w:r>
    <w:r w:rsidR="00364DF2">
      <w:rPr>
        <w:rFonts w:ascii="Arial" w:hAnsi="Arial"/>
        <w:sz w:val="14"/>
      </w:rPr>
      <w:tab/>
      <w:t>Phone 608.263.2121</w:t>
    </w:r>
    <w:r w:rsidR="00364DF2">
      <w:rPr>
        <w:rFonts w:ascii="Arial" w:hAnsi="Arial"/>
        <w:sz w:val="14"/>
      </w:rPr>
      <w:tab/>
    </w:r>
    <w:r w:rsidR="00364DF2">
      <w:rPr>
        <w:rFonts w:ascii="Arial" w:hAnsi="Arial"/>
        <w:sz w:val="14"/>
      </w:rPr>
      <w:tab/>
      <w:t>programming, including</w:t>
    </w:r>
    <w:r w:rsidR="00364DF2">
      <w:rPr>
        <w:rFonts w:ascii="Arial" w:hAnsi="Arial"/>
        <w:sz w:val="14"/>
      </w:rPr>
      <w:tab/>
    </w:r>
    <w:hyperlink r:id="rId1" w:history="1">
      <w:r w:rsidR="00364DF2"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1B0EAA87" w14:textId="6F6BB01A" w:rsidR="001D66F2" w:rsidRDefault="00364DF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1CB0AD26" w14:textId="77777777" w:rsidR="001D66F2" w:rsidRDefault="00364DF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B111" w14:textId="77777777" w:rsidR="00197C08" w:rsidRDefault="00197C08" w:rsidP="006559C8">
      <w:r>
        <w:separator/>
      </w:r>
    </w:p>
  </w:footnote>
  <w:footnote w:type="continuationSeparator" w:id="0">
    <w:p w14:paraId="6123043B" w14:textId="77777777" w:rsidR="00197C08" w:rsidRDefault="00197C08" w:rsidP="0065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AE13" w14:textId="77777777" w:rsidR="001D66F2" w:rsidRDefault="00364DF2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  <w:lang w:val="en-US" w:eastAsia="en-US"/>
      </w:rPr>
      <w:drawing>
        <wp:inline distT="0" distB="0" distL="0" distR="0" wp14:anchorId="38BBB938" wp14:editId="14BD7D14">
          <wp:extent cx="3599815" cy="613410"/>
          <wp:effectExtent l="0" t="0" r="6985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C5FEC7C" w14:textId="77777777" w:rsidR="001D66F2" w:rsidRDefault="00364DF2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B"/>
    <w:rsid w:val="00010B65"/>
    <w:rsid w:val="000F6793"/>
    <w:rsid w:val="00153694"/>
    <w:rsid w:val="00197C08"/>
    <w:rsid w:val="00223F72"/>
    <w:rsid w:val="0024480A"/>
    <w:rsid w:val="002B1F5E"/>
    <w:rsid w:val="002D38C4"/>
    <w:rsid w:val="00364DF2"/>
    <w:rsid w:val="003F31D5"/>
    <w:rsid w:val="0041698F"/>
    <w:rsid w:val="0047092E"/>
    <w:rsid w:val="005750A2"/>
    <w:rsid w:val="006559C8"/>
    <w:rsid w:val="006854F5"/>
    <w:rsid w:val="007177FC"/>
    <w:rsid w:val="00742D34"/>
    <w:rsid w:val="007B37D3"/>
    <w:rsid w:val="007E43DA"/>
    <w:rsid w:val="00824988"/>
    <w:rsid w:val="00934CF3"/>
    <w:rsid w:val="00961E7B"/>
    <w:rsid w:val="00A63F02"/>
    <w:rsid w:val="00A74A9E"/>
    <w:rsid w:val="00C6470C"/>
    <w:rsid w:val="00D42100"/>
    <w:rsid w:val="00D8276E"/>
    <w:rsid w:val="00E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FDD08"/>
  <w14:defaultImageDpi w14:val="32767"/>
  <w15:chartTrackingRefBased/>
  <w15:docId w15:val="{956BFADB-4FCD-B04A-BB09-82171A3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E7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E7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1E7B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961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1E7B"/>
    <w:rPr>
      <w:rFonts w:ascii="Times" w:eastAsia="Times" w:hAnsi="Times" w:cs="Times New Roman"/>
      <w:szCs w:val="20"/>
    </w:rPr>
  </w:style>
  <w:style w:type="character" w:styleId="Hyperlink">
    <w:name w:val="Hyperlink"/>
    <w:rsid w:val="00961E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63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5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in.crowley@wp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1907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Lewitz, Ian</dc:creator>
  <cp:keywords/>
  <dc:description/>
  <cp:lastModifiedBy>Microsoft Office User</cp:lastModifiedBy>
  <cp:revision>6</cp:revision>
  <dcterms:created xsi:type="dcterms:W3CDTF">2019-09-17T17:57:00Z</dcterms:created>
  <dcterms:modified xsi:type="dcterms:W3CDTF">2019-09-20T21:07:00Z</dcterms:modified>
</cp:coreProperties>
</file>