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1BF" w:rsidRDefault="00CF0798" w:rsidP="00DD41BF">
      <w:pPr>
        <w:pStyle w:val="Heading3"/>
        <w:tabs>
          <w:tab w:val="left" w:pos="180"/>
        </w:tabs>
        <w:ind w:right="-720"/>
        <w:rPr>
          <w:rFonts w:ascii="Arial" w:hAnsi="Arial"/>
          <w:sz w:val="20"/>
        </w:rPr>
      </w:pPr>
      <w:bookmarkStart w:id="0" w:name="_GoBack"/>
      <w:bookmarkEnd w:id="0"/>
      <w:r>
        <w:rPr>
          <w:rFonts w:ascii="Arial" w:hAnsi="Arial"/>
          <w:sz w:val="20"/>
        </w:rPr>
        <w:t>Oct. 14</w:t>
      </w:r>
      <w:r w:rsidR="00DD41BF">
        <w:rPr>
          <w:rFonts w:ascii="Arial" w:hAnsi="Arial"/>
          <w:sz w:val="20"/>
        </w:rPr>
        <w:t>, 20</w:t>
      </w:r>
      <w:r w:rsidR="00D76BE6">
        <w:rPr>
          <w:rFonts w:ascii="Arial" w:hAnsi="Arial"/>
          <w:sz w:val="20"/>
        </w:rPr>
        <w:t>1</w:t>
      </w:r>
      <w:r>
        <w:rPr>
          <w:rFonts w:ascii="Arial" w:hAnsi="Arial"/>
          <w:sz w:val="20"/>
        </w:rPr>
        <w:t>9</w:t>
      </w:r>
    </w:p>
    <w:p w:rsidR="00DD41BF" w:rsidRDefault="00DD41BF">
      <w:pPr>
        <w:pStyle w:val="Heading3"/>
        <w:ind w:right="-720"/>
        <w:rPr>
          <w:rFonts w:ascii="Arial" w:hAnsi="Arial"/>
          <w:sz w:val="20"/>
        </w:rPr>
      </w:pPr>
      <w:r>
        <w:rPr>
          <w:rFonts w:ascii="Arial" w:hAnsi="Arial"/>
          <w:sz w:val="20"/>
        </w:rPr>
        <w:t>For More Information:</w:t>
      </w:r>
    </w:p>
    <w:p w:rsidR="00DD41BF" w:rsidRDefault="00DD41BF" w:rsidP="00DD41BF">
      <w:pPr>
        <w:pStyle w:val="Header"/>
        <w:tabs>
          <w:tab w:val="clear" w:pos="4320"/>
          <w:tab w:val="clear" w:pos="8640"/>
        </w:tabs>
        <w:rPr>
          <w:rFonts w:ascii="Arial" w:hAnsi="Arial"/>
          <w:sz w:val="20"/>
        </w:rPr>
      </w:pPr>
      <w:r>
        <w:rPr>
          <w:rFonts w:ascii="Arial" w:hAnsi="Arial"/>
          <w:sz w:val="20"/>
        </w:rPr>
        <w:t>Erik Ernst</w:t>
      </w:r>
      <w:r w:rsidR="00B277C1">
        <w:rPr>
          <w:rFonts w:ascii="Arial" w:hAnsi="Arial"/>
          <w:sz w:val="20"/>
        </w:rPr>
        <w:t>, publicist</w:t>
      </w:r>
      <w:r>
        <w:rPr>
          <w:rFonts w:ascii="Arial" w:hAnsi="Arial"/>
          <w:sz w:val="20"/>
        </w:rPr>
        <w:t xml:space="preserve">, </w:t>
      </w:r>
      <w:r w:rsidR="00B277C1" w:rsidRPr="00B277C1">
        <w:rPr>
          <w:rFonts w:ascii="Arial" w:hAnsi="Arial"/>
          <w:sz w:val="20"/>
        </w:rPr>
        <w:t>erik.ernst@wpt.org</w:t>
      </w:r>
    </w:p>
    <w:p w:rsidR="00B277C1" w:rsidRDefault="00B277C1" w:rsidP="00DD41BF">
      <w:pPr>
        <w:pStyle w:val="Header"/>
        <w:tabs>
          <w:tab w:val="clear" w:pos="4320"/>
          <w:tab w:val="clear" w:pos="8640"/>
        </w:tabs>
        <w:rPr>
          <w:rFonts w:ascii="Arial" w:hAnsi="Arial"/>
          <w:sz w:val="20"/>
        </w:rPr>
      </w:pPr>
      <w:r>
        <w:rPr>
          <w:rFonts w:ascii="Arial" w:hAnsi="Arial"/>
          <w:sz w:val="20"/>
        </w:rPr>
        <w:t>David Hestad, producer, david.hestad@wpt.org</w:t>
      </w:r>
    </w:p>
    <w:p w:rsidR="00DD41BF" w:rsidRDefault="00DD41BF" w:rsidP="00DD41BF">
      <w:pPr>
        <w:pStyle w:val="Header"/>
        <w:tabs>
          <w:tab w:val="clear" w:pos="4320"/>
          <w:tab w:val="clear" w:pos="8640"/>
        </w:tabs>
        <w:rPr>
          <w:rFonts w:ascii="Arial" w:hAnsi="Arial"/>
          <w:sz w:val="20"/>
        </w:rPr>
      </w:pPr>
    </w:p>
    <w:p w:rsidR="00DD41BF" w:rsidRDefault="00D76BE6" w:rsidP="00D76BE6">
      <w:pPr>
        <w:pStyle w:val="Header"/>
        <w:tabs>
          <w:tab w:val="clear" w:pos="4320"/>
          <w:tab w:val="clear" w:pos="8640"/>
        </w:tabs>
        <w:spacing w:line="276" w:lineRule="auto"/>
        <w:rPr>
          <w:rFonts w:ascii="Arial" w:hAnsi="Arial"/>
          <w:b/>
          <w:sz w:val="22"/>
        </w:rPr>
      </w:pPr>
      <w:r>
        <w:rPr>
          <w:rFonts w:ascii="Arial" w:hAnsi="Arial"/>
          <w:b/>
          <w:sz w:val="22"/>
        </w:rPr>
        <w:t xml:space="preserve">Wisconsin Hometown Stories: </w:t>
      </w:r>
      <w:r w:rsidR="00CF0798">
        <w:rPr>
          <w:rFonts w:ascii="Arial" w:hAnsi="Arial"/>
          <w:b/>
          <w:sz w:val="22"/>
        </w:rPr>
        <w:t>Sauk Prairie</w:t>
      </w:r>
      <w:r w:rsidR="00DF2DD7">
        <w:rPr>
          <w:rFonts w:ascii="Arial" w:hAnsi="Arial"/>
          <w:b/>
          <w:sz w:val="22"/>
        </w:rPr>
        <w:t xml:space="preserve"> Premiere</w:t>
      </w:r>
      <w:r w:rsidR="00457C73">
        <w:rPr>
          <w:rFonts w:ascii="Arial" w:hAnsi="Arial"/>
          <w:b/>
          <w:sz w:val="22"/>
        </w:rPr>
        <w:t xml:space="preserve">s on WPT </w:t>
      </w:r>
      <w:r w:rsidR="00CF0798">
        <w:rPr>
          <w:rFonts w:ascii="Arial" w:hAnsi="Arial"/>
          <w:b/>
          <w:sz w:val="22"/>
        </w:rPr>
        <w:t>Oct. 29</w:t>
      </w:r>
    </w:p>
    <w:p w:rsidR="00B277C1" w:rsidRPr="00B277C1" w:rsidRDefault="00B277C1" w:rsidP="00D76BE6">
      <w:pPr>
        <w:pStyle w:val="Header"/>
        <w:tabs>
          <w:tab w:val="clear" w:pos="4320"/>
          <w:tab w:val="clear" w:pos="8640"/>
        </w:tabs>
        <w:spacing w:line="276" w:lineRule="auto"/>
        <w:rPr>
          <w:rFonts w:ascii="Arial" w:hAnsi="Arial"/>
          <w:b/>
          <w:i/>
          <w:sz w:val="22"/>
        </w:rPr>
      </w:pPr>
    </w:p>
    <w:p w:rsidR="00CF0798" w:rsidRDefault="00457C73" w:rsidP="00CF0798">
      <w:pPr>
        <w:spacing w:line="360" w:lineRule="auto"/>
        <w:ind w:firstLine="720"/>
        <w:rPr>
          <w:rFonts w:ascii="Arial" w:hAnsi="Arial" w:cs="Arial"/>
          <w:sz w:val="20"/>
        </w:rPr>
      </w:pPr>
      <w:r>
        <w:rPr>
          <w:rFonts w:ascii="Arial" w:hAnsi="Arial" w:cs="Arial"/>
          <w:sz w:val="20"/>
        </w:rPr>
        <w:t>T</w:t>
      </w:r>
      <w:r w:rsidR="00DF2DD7">
        <w:rPr>
          <w:rFonts w:ascii="Arial" w:hAnsi="Arial" w:cs="Arial"/>
          <w:sz w:val="20"/>
        </w:rPr>
        <w:t>he ne</w:t>
      </w:r>
      <w:r w:rsidR="00EF729D">
        <w:rPr>
          <w:rFonts w:ascii="Arial" w:hAnsi="Arial" w:cs="Arial"/>
          <w:sz w:val="20"/>
        </w:rPr>
        <w:t>w public television documentary</w:t>
      </w:r>
      <w:r w:rsidR="00DF2DD7">
        <w:rPr>
          <w:rFonts w:ascii="Arial" w:hAnsi="Arial" w:cs="Arial"/>
          <w:sz w:val="20"/>
        </w:rPr>
        <w:t xml:space="preserve"> </w:t>
      </w:r>
      <w:r w:rsidR="00D76BE6" w:rsidRPr="0049172C">
        <w:rPr>
          <w:rFonts w:ascii="Arial" w:hAnsi="Arial" w:cs="Arial"/>
          <w:b/>
          <w:iCs/>
          <w:sz w:val="20"/>
        </w:rPr>
        <w:t>Wisconsin Home</w:t>
      </w:r>
      <w:r w:rsidR="002A2408" w:rsidRPr="0049172C">
        <w:rPr>
          <w:rFonts w:ascii="Arial" w:hAnsi="Arial" w:cs="Arial"/>
          <w:b/>
          <w:iCs/>
          <w:sz w:val="20"/>
        </w:rPr>
        <w:t xml:space="preserve">town Stories: </w:t>
      </w:r>
      <w:r w:rsidR="00CF0798">
        <w:rPr>
          <w:rFonts w:ascii="Arial" w:hAnsi="Arial" w:cs="Arial"/>
          <w:b/>
          <w:iCs/>
          <w:sz w:val="20"/>
        </w:rPr>
        <w:t>Sauk Prairie</w:t>
      </w:r>
      <w:r w:rsidR="00CF757C">
        <w:rPr>
          <w:rFonts w:ascii="Arial" w:hAnsi="Arial" w:cs="Arial"/>
          <w:iCs/>
          <w:sz w:val="20"/>
        </w:rPr>
        <w:t xml:space="preserve"> </w:t>
      </w:r>
      <w:r>
        <w:rPr>
          <w:rFonts w:ascii="Arial" w:hAnsi="Arial" w:cs="Arial"/>
          <w:iCs/>
          <w:sz w:val="20"/>
        </w:rPr>
        <w:t xml:space="preserve">premieres </w:t>
      </w:r>
      <w:r w:rsidR="00482546">
        <w:rPr>
          <w:rFonts w:ascii="Arial" w:hAnsi="Arial" w:cs="Arial"/>
          <w:sz w:val="20"/>
        </w:rPr>
        <w:t xml:space="preserve">on </w:t>
      </w:r>
      <w:r>
        <w:rPr>
          <w:rFonts w:ascii="Arial" w:hAnsi="Arial" w:cs="Arial"/>
          <w:sz w:val="20"/>
        </w:rPr>
        <w:t xml:space="preserve">Wisconsin Public Television </w:t>
      </w:r>
      <w:r w:rsidR="00CF0798">
        <w:rPr>
          <w:rFonts w:ascii="Arial" w:hAnsi="Arial" w:cs="Arial"/>
          <w:sz w:val="20"/>
        </w:rPr>
        <w:t>7</w:t>
      </w:r>
      <w:r>
        <w:rPr>
          <w:rFonts w:ascii="Arial" w:hAnsi="Arial" w:cs="Arial"/>
          <w:sz w:val="20"/>
        </w:rPr>
        <w:t xml:space="preserve"> p.m. </w:t>
      </w:r>
      <w:r w:rsidR="00CF0798">
        <w:rPr>
          <w:rFonts w:ascii="Arial" w:hAnsi="Arial" w:cs="Arial"/>
          <w:sz w:val="20"/>
        </w:rPr>
        <w:t>Tues</w:t>
      </w:r>
      <w:r>
        <w:rPr>
          <w:rFonts w:ascii="Arial" w:hAnsi="Arial" w:cs="Arial"/>
          <w:sz w:val="20"/>
        </w:rPr>
        <w:t xml:space="preserve">day, </w:t>
      </w:r>
      <w:r w:rsidR="00CF0798">
        <w:rPr>
          <w:rFonts w:ascii="Arial" w:hAnsi="Arial" w:cs="Arial"/>
          <w:sz w:val="20"/>
        </w:rPr>
        <w:t>Oct.</w:t>
      </w:r>
      <w:r>
        <w:rPr>
          <w:rFonts w:ascii="Arial" w:hAnsi="Arial" w:cs="Arial"/>
          <w:sz w:val="20"/>
        </w:rPr>
        <w:t xml:space="preserve"> </w:t>
      </w:r>
      <w:r w:rsidR="00CF0798">
        <w:rPr>
          <w:rFonts w:ascii="Arial" w:hAnsi="Arial" w:cs="Arial"/>
          <w:sz w:val="20"/>
        </w:rPr>
        <w:t>29</w:t>
      </w:r>
      <w:r>
        <w:rPr>
          <w:rFonts w:ascii="Arial" w:hAnsi="Arial" w:cs="Arial"/>
          <w:sz w:val="20"/>
        </w:rPr>
        <w:t xml:space="preserve">. </w:t>
      </w:r>
    </w:p>
    <w:p w:rsidR="00CF0798" w:rsidRDefault="00B277C1" w:rsidP="00CF0798">
      <w:pPr>
        <w:spacing w:line="360" w:lineRule="auto"/>
        <w:ind w:firstLine="720"/>
        <w:rPr>
          <w:rFonts w:ascii="Arial" w:hAnsi="Arial" w:cs="Arial"/>
          <w:bCs/>
          <w:sz w:val="20"/>
        </w:rPr>
      </w:pPr>
      <w:r>
        <w:rPr>
          <w:rFonts w:ascii="Arial" w:hAnsi="Arial" w:cs="Arial"/>
          <w:sz w:val="20"/>
        </w:rPr>
        <w:t xml:space="preserve">The </w:t>
      </w:r>
      <w:r w:rsidR="00DF2DD7">
        <w:rPr>
          <w:rFonts w:ascii="Arial" w:hAnsi="Arial" w:cs="Arial"/>
          <w:sz w:val="20"/>
        </w:rPr>
        <w:t>newest</w:t>
      </w:r>
      <w:r>
        <w:rPr>
          <w:rFonts w:ascii="Arial" w:hAnsi="Arial" w:cs="Arial"/>
          <w:sz w:val="20"/>
        </w:rPr>
        <w:t xml:space="preserve"> installment in WPT’s ongoing local history project, </w:t>
      </w:r>
      <w:r w:rsidRPr="00B277C1">
        <w:rPr>
          <w:rFonts w:ascii="Arial" w:hAnsi="Arial" w:cs="Arial"/>
          <w:b/>
          <w:sz w:val="20"/>
        </w:rPr>
        <w:t xml:space="preserve">Wisconsin Hometown Stories: </w:t>
      </w:r>
      <w:r w:rsidR="00CF0798">
        <w:rPr>
          <w:rFonts w:ascii="Arial" w:hAnsi="Arial" w:cs="Arial"/>
          <w:b/>
          <w:sz w:val="20"/>
        </w:rPr>
        <w:t xml:space="preserve">Sauk Prairie </w:t>
      </w:r>
      <w:r w:rsidR="00CF0798" w:rsidRPr="00CF0798">
        <w:rPr>
          <w:rFonts w:ascii="Arial" w:hAnsi="Arial" w:cs="Arial"/>
          <w:bCs/>
          <w:sz w:val="20"/>
        </w:rPr>
        <w:t xml:space="preserve">tells the story of </w:t>
      </w:r>
      <w:r w:rsidR="00CF0798">
        <w:rPr>
          <w:rFonts w:ascii="Arial" w:hAnsi="Arial" w:cs="Arial"/>
          <w:bCs/>
          <w:sz w:val="20"/>
        </w:rPr>
        <w:t>Sauk City and Prairie du Sac, two villages</w:t>
      </w:r>
      <w:r w:rsidR="00CF0798" w:rsidRPr="00CF0798">
        <w:rPr>
          <w:rFonts w:ascii="Arial" w:hAnsi="Arial" w:cs="Arial"/>
          <w:bCs/>
          <w:sz w:val="20"/>
        </w:rPr>
        <w:t xml:space="preserve"> shaped both by the fertile land of South Central Wisconsin and the Wisconsin River that flows through the region. </w:t>
      </w:r>
    </w:p>
    <w:p w:rsidR="00CF0798" w:rsidRDefault="00CF0798" w:rsidP="00CF0798">
      <w:pPr>
        <w:spacing w:line="360" w:lineRule="auto"/>
        <w:ind w:firstLine="720"/>
        <w:rPr>
          <w:rFonts w:ascii="Arial" w:hAnsi="Arial" w:cs="Arial"/>
          <w:bCs/>
          <w:sz w:val="20"/>
        </w:rPr>
      </w:pPr>
      <w:r w:rsidRPr="00CF0798">
        <w:rPr>
          <w:rFonts w:ascii="Arial" w:hAnsi="Arial" w:cs="Arial"/>
          <w:bCs/>
          <w:sz w:val="20"/>
        </w:rPr>
        <w:t xml:space="preserve">The history of the two Wisconsin villages has been shaped by the Native communities who first made their home on the land, the harnessing of powerful water resources, local manufacturing built to meet the needs of a nation in peril, a shared love of the land, and the creative spirit of its people. </w:t>
      </w:r>
    </w:p>
    <w:p w:rsidR="00DF2DD7" w:rsidRPr="00DF2DD7" w:rsidRDefault="00CF0798" w:rsidP="00CF0798">
      <w:pPr>
        <w:spacing w:line="360" w:lineRule="auto"/>
        <w:ind w:firstLine="720"/>
        <w:rPr>
          <w:rFonts w:ascii="Arial" w:hAnsi="Arial" w:cs="Arial"/>
          <w:sz w:val="20"/>
        </w:rPr>
      </w:pPr>
      <w:r w:rsidRPr="00CF0798">
        <w:rPr>
          <w:rFonts w:ascii="Arial" w:hAnsi="Arial" w:cs="Arial"/>
          <w:bCs/>
          <w:sz w:val="20"/>
        </w:rPr>
        <w:t xml:space="preserve">Film, archival images, and interviews with historians, local citizens and experts illustrate rich stories of the Sauk Prairie region’s past and the resilience and creativity of its residents across generations. </w:t>
      </w:r>
    </w:p>
    <w:p w:rsidR="00DF2DD7" w:rsidRPr="00DF2DD7" w:rsidRDefault="00DF2DD7" w:rsidP="00DF2DD7">
      <w:pPr>
        <w:pStyle w:val="Header"/>
        <w:spacing w:line="360" w:lineRule="auto"/>
        <w:ind w:firstLine="720"/>
        <w:rPr>
          <w:rFonts w:ascii="Arial" w:hAnsi="Arial" w:cs="Arial"/>
          <w:sz w:val="20"/>
        </w:rPr>
      </w:pPr>
      <w:r w:rsidRPr="00DF2DD7">
        <w:rPr>
          <w:rFonts w:ascii="Arial" w:hAnsi="Arial" w:cs="Arial"/>
          <w:sz w:val="20"/>
        </w:rPr>
        <w:t>Find out more about Wisconsin history at </w:t>
      </w:r>
      <w:hyperlink r:id="rId8" w:tgtFrame="_blank" w:history="1">
        <w:r w:rsidRPr="00DF2DD7">
          <w:rPr>
            <w:rStyle w:val="Hyperlink"/>
            <w:rFonts w:ascii="Arial" w:hAnsi="Arial" w:cs="Arial"/>
            <w:sz w:val="20"/>
          </w:rPr>
          <w:t>WisconsinHometownStories.org</w:t>
        </w:r>
      </w:hyperlink>
      <w:r w:rsidRPr="00DF2DD7">
        <w:rPr>
          <w:rFonts w:ascii="Arial" w:hAnsi="Arial" w:cs="Arial"/>
          <w:sz w:val="20"/>
        </w:rPr>
        <w:t>.</w:t>
      </w:r>
    </w:p>
    <w:p w:rsidR="00DF2DD7" w:rsidRDefault="00DF2DD7" w:rsidP="00DF2DD7">
      <w:pPr>
        <w:pStyle w:val="Header"/>
        <w:spacing w:line="360" w:lineRule="auto"/>
        <w:ind w:firstLine="720"/>
        <w:rPr>
          <w:rFonts w:ascii="Arial" w:hAnsi="Arial" w:cs="Arial"/>
          <w:sz w:val="20"/>
        </w:rPr>
      </w:pPr>
      <w:r w:rsidRPr="00DF2DD7">
        <w:rPr>
          <w:rFonts w:ascii="Arial" w:hAnsi="Arial" w:cs="Arial"/>
          <w:i/>
          <w:iCs/>
          <w:sz w:val="20"/>
        </w:rPr>
        <w:t>Wisconsin Hometown Stories</w:t>
      </w:r>
      <w:r w:rsidRPr="00DF2DD7">
        <w:rPr>
          <w:rFonts w:ascii="Arial" w:hAnsi="Arial" w:cs="Arial"/>
          <w:sz w:val="20"/>
        </w:rPr>
        <w:t> is produced as a partnership of the Wisconsin Historical Society and Wisconsin Public Television. </w:t>
      </w:r>
    </w:p>
    <w:p w:rsidR="00CF0798" w:rsidRPr="00CF0798" w:rsidRDefault="00CF0798" w:rsidP="00CF0798">
      <w:pPr>
        <w:pStyle w:val="Header"/>
        <w:spacing w:line="360" w:lineRule="auto"/>
        <w:ind w:firstLine="720"/>
        <w:rPr>
          <w:rFonts w:ascii="Arial" w:hAnsi="Arial" w:cs="Arial"/>
          <w:sz w:val="20"/>
        </w:rPr>
      </w:pPr>
      <w:r w:rsidRPr="00CF0798">
        <w:rPr>
          <w:rFonts w:ascii="Arial" w:hAnsi="Arial" w:cs="Arial"/>
          <w:b/>
          <w:bCs/>
          <w:sz w:val="20"/>
        </w:rPr>
        <w:t>Wisconsin Hometown Stories: Sauk Prairie</w:t>
      </w:r>
      <w:r w:rsidRPr="00CF0798">
        <w:rPr>
          <w:rFonts w:ascii="Arial" w:hAnsi="Arial" w:cs="Arial"/>
          <w:sz w:val="20"/>
        </w:rPr>
        <w:t xml:space="preserve"> was funded by major support from Greg and Carol Griffin, Darlene Ballweg, the Culver’s Foundation, and Wollersheim Winery &amp; Distillery, with additional support from Bank of Prairie du Sac, Sid and Lisa Cook, John and Alice Grady, Richard and Marilyn McFarlane, Milwaukee Valve Company, Ellen Paul, Sauk County UW Extension, Arts and Culture Committee and Wisconsin Arts Board, Schwarz Insurance, Tim and Pat Size, Jim Slattery, Tools for Marketing, Inc., Wyttenbach Meats, the Focus Fund for Wisconsin History supported in part by the National Endowment for the Humanities, and Friends of Wisconsin Public Television.</w:t>
      </w:r>
    </w:p>
    <w:p w:rsidR="00DD41BF" w:rsidRPr="0049172C" w:rsidRDefault="00DD41BF" w:rsidP="00DD41BF">
      <w:pPr>
        <w:pStyle w:val="Header"/>
        <w:tabs>
          <w:tab w:val="clear" w:pos="4320"/>
          <w:tab w:val="clear" w:pos="8640"/>
        </w:tabs>
        <w:spacing w:line="360" w:lineRule="auto"/>
        <w:ind w:firstLine="720"/>
        <w:rPr>
          <w:rFonts w:ascii="Arial" w:hAnsi="Arial"/>
          <w:sz w:val="20"/>
        </w:rPr>
      </w:pPr>
      <w:r w:rsidRPr="0049172C">
        <w:rPr>
          <w:rFonts w:ascii="Arial" w:hAnsi="Arial"/>
          <w:sz w:val="20"/>
        </w:rPr>
        <w:t>WPT is a service of the Educational Communications Board and University of Wisconsin-</w:t>
      </w:r>
      <w:r w:rsidR="00457C73">
        <w:rPr>
          <w:rFonts w:ascii="Arial" w:hAnsi="Arial"/>
          <w:sz w:val="20"/>
        </w:rPr>
        <w:t>Madison</w:t>
      </w:r>
      <w:r w:rsidRPr="0049172C">
        <w:rPr>
          <w:rFonts w:ascii="Arial" w:hAnsi="Arial"/>
          <w:sz w:val="20"/>
        </w:rPr>
        <w:t xml:space="preserve">. </w:t>
      </w:r>
    </w:p>
    <w:p w:rsidR="00DD41BF" w:rsidRPr="0049172C" w:rsidRDefault="00DD41BF" w:rsidP="00DD41BF">
      <w:pPr>
        <w:pStyle w:val="Header"/>
        <w:tabs>
          <w:tab w:val="clear" w:pos="4320"/>
          <w:tab w:val="clear" w:pos="8640"/>
        </w:tabs>
        <w:spacing w:line="360" w:lineRule="auto"/>
        <w:ind w:firstLine="720"/>
        <w:rPr>
          <w:rFonts w:ascii="Arial" w:hAnsi="Arial"/>
          <w:sz w:val="20"/>
        </w:rPr>
      </w:pPr>
      <w:r w:rsidRPr="0049172C">
        <w:rPr>
          <w:rFonts w:ascii="Arial" w:hAnsi="Arial"/>
          <w:sz w:val="20"/>
        </w:rPr>
        <w:t>Wisconsin Public Television is a place to grow through learning on WHA-TV, Madison; WPNE-TV, Green Bay; WHRM-TV, Wausau; WLEF-TV, Park Falls; WHLA- TV, La Crosse; and WHWC-TV, Menomonie-Eau Claire.</w:t>
      </w:r>
    </w:p>
    <w:p w:rsidR="00DD41BF" w:rsidRPr="00D76BE6" w:rsidRDefault="00DD41BF" w:rsidP="00DD41BF">
      <w:pPr>
        <w:pStyle w:val="Header"/>
        <w:tabs>
          <w:tab w:val="clear" w:pos="4320"/>
          <w:tab w:val="clear" w:pos="8640"/>
        </w:tabs>
        <w:spacing w:line="360" w:lineRule="auto"/>
        <w:jc w:val="center"/>
        <w:rPr>
          <w:rFonts w:ascii="Arial" w:hAnsi="Arial"/>
          <w:b/>
          <w:sz w:val="20"/>
        </w:rPr>
      </w:pPr>
      <w:r w:rsidRPr="00D76BE6">
        <w:rPr>
          <w:rFonts w:ascii="Arial" w:hAnsi="Arial"/>
          <w:sz w:val="20"/>
        </w:rPr>
        <w:t>-END-</w:t>
      </w:r>
    </w:p>
    <w:sectPr w:rsidR="00DD41BF" w:rsidRPr="00D76BE6" w:rsidSect="00DD41BF">
      <w:headerReference w:type="default" r:id="rId9"/>
      <w:footerReference w:type="default" r:id="rId10"/>
      <w:pgSz w:w="12240" w:h="15840"/>
      <w:pgMar w:top="1440" w:right="1440" w:bottom="66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94C" w:rsidRDefault="0011794C">
      <w:r>
        <w:separator/>
      </w:r>
    </w:p>
  </w:endnote>
  <w:endnote w:type="continuationSeparator" w:id="0">
    <w:p w:rsidR="0011794C" w:rsidRDefault="0011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55 Roman">
    <w:altName w:val="Arial"/>
    <w:panose1 w:val="00000000000000000000"/>
    <w:charset w:val="00"/>
    <w:family w:val="auto"/>
    <w:pitch w:val="variable"/>
    <w:sig w:usb0="E00002FF" w:usb1="5000785B" w:usb2="00000000" w:usb3="00000000" w:csb0="0000019F" w:csb1="00000000"/>
  </w:font>
  <w:font w:name="Scala-Regular">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H Futura Heavy">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1BF" w:rsidRDefault="00DD41BF">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A service of the</w:t>
    </w:r>
    <w:r>
      <w:rPr>
        <w:rFonts w:ascii="Arial" w:hAnsi="Arial"/>
        <w:sz w:val="14"/>
      </w:rPr>
      <w:tab/>
      <w:t>MADISON</w:t>
    </w:r>
    <w:r>
      <w:rPr>
        <w:rFonts w:ascii="Arial" w:hAnsi="Arial"/>
        <w:sz w:val="14"/>
      </w:rPr>
      <w:tab/>
    </w:r>
    <w:r>
      <w:rPr>
        <w:rFonts w:ascii="Arial" w:hAnsi="Arial"/>
        <w:sz w:val="14"/>
      </w:rPr>
      <w:tab/>
      <w:t>ECB and UWEX provide</w:t>
    </w:r>
    <w:r>
      <w:rPr>
        <w:rFonts w:ascii="Arial" w:hAnsi="Arial"/>
        <w:sz w:val="14"/>
      </w:rPr>
      <w:tab/>
    </w:r>
    <w:r>
      <w:rPr>
        <w:rFonts w:ascii="Arial" w:hAnsi="Arial"/>
        <w:b/>
        <w:sz w:val="14"/>
      </w:rPr>
      <w:t>Access releases and images</w:t>
    </w:r>
  </w:p>
  <w:p w:rsidR="00DD41BF" w:rsidRDefault="00DD41BF">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Educational Communications</w:t>
    </w:r>
    <w:r>
      <w:rPr>
        <w:rFonts w:ascii="Arial" w:hAnsi="Arial"/>
        <w:sz w:val="14"/>
      </w:rPr>
      <w:tab/>
      <w:t>821 University Ave.</w:t>
    </w:r>
    <w:r>
      <w:rPr>
        <w:rFonts w:ascii="Arial" w:hAnsi="Arial"/>
        <w:sz w:val="14"/>
      </w:rPr>
      <w:tab/>
    </w:r>
    <w:r>
      <w:rPr>
        <w:rFonts w:ascii="Arial" w:hAnsi="Arial"/>
        <w:sz w:val="14"/>
      </w:rPr>
      <w:tab/>
      <w:t>equal opportunities</w:t>
    </w:r>
    <w:r>
      <w:rPr>
        <w:rFonts w:ascii="Arial" w:hAnsi="Arial"/>
        <w:sz w:val="14"/>
      </w:rPr>
      <w:tab/>
    </w:r>
    <w:r>
      <w:rPr>
        <w:rFonts w:ascii="Arial" w:hAnsi="Arial"/>
        <w:b/>
        <w:sz w:val="14"/>
      </w:rPr>
      <w:t>for programs online in</w:t>
    </w:r>
  </w:p>
  <w:p w:rsidR="00DD41BF" w:rsidRDefault="00DD41BF">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Board and University</w:t>
    </w:r>
    <w:r>
      <w:rPr>
        <w:rFonts w:ascii="Arial" w:hAnsi="Arial"/>
        <w:sz w:val="14"/>
      </w:rPr>
      <w:tab/>
      <w:t>Madison, WI 53706</w:t>
    </w:r>
    <w:r>
      <w:rPr>
        <w:rFonts w:ascii="Arial" w:hAnsi="Arial"/>
        <w:sz w:val="14"/>
      </w:rPr>
      <w:tab/>
    </w:r>
    <w:r>
      <w:rPr>
        <w:rFonts w:ascii="Arial" w:hAnsi="Arial"/>
        <w:sz w:val="14"/>
      </w:rPr>
      <w:tab/>
      <w:t>in employment and</w:t>
    </w:r>
    <w:r>
      <w:rPr>
        <w:rFonts w:ascii="Arial" w:hAnsi="Arial"/>
        <w:sz w:val="14"/>
      </w:rPr>
      <w:tab/>
    </w:r>
    <w:r>
      <w:rPr>
        <w:rFonts w:ascii="Arial" w:hAnsi="Arial"/>
        <w:b/>
        <w:sz w:val="14"/>
      </w:rPr>
      <w:t>the WPT Press Room</w:t>
    </w:r>
  </w:p>
  <w:p w:rsidR="00DD41BF" w:rsidRDefault="00DD41BF" w:rsidP="00DD41BF">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and University of</w:t>
    </w:r>
    <w:r>
      <w:rPr>
        <w:rFonts w:ascii="Arial" w:hAnsi="Arial"/>
        <w:sz w:val="14"/>
      </w:rPr>
      <w:tab/>
      <w:t>Phone 608.263.2121</w:t>
    </w:r>
    <w:r>
      <w:rPr>
        <w:rFonts w:ascii="Arial" w:hAnsi="Arial"/>
        <w:sz w:val="14"/>
      </w:rPr>
      <w:tab/>
    </w:r>
    <w:r>
      <w:rPr>
        <w:rFonts w:ascii="Arial" w:hAnsi="Arial"/>
        <w:sz w:val="14"/>
      </w:rPr>
      <w:tab/>
      <w:t>programming, including</w:t>
    </w:r>
    <w:r>
      <w:rPr>
        <w:rFonts w:ascii="Arial" w:hAnsi="Arial"/>
        <w:sz w:val="14"/>
      </w:rPr>
      <w:tab/>
    </w:r>
    <w:r>
      <w:rPr>
        <w:rFonts w:ascii="Arial" w:hAnsi="Arial"/>
        <w:sz w:val="14"/>
      </w:rPr>
      <w:fldChar w:fldCharType="begin"/>
    </w:r>
    <w:r>
      <w:rPr>
        <w:rFonts w:ascii="Arial" w:hAnsi="Arial"/>
        <w:sz w:val="14"/>
      </w:rPr>
      <w:instrText>HYPERLINK "http://www.wpt.org/pressroom"</w:instrText>
    </w:r>
    <w:r w:rsidRPr="000C15C2">
      <w:rPr>
        <w:rFonts w:ascii="Arial" w:hAnsi="Arial"/>
        <w:sz w:val="14"/>
      </w:rPr>
    </w:r>
    <w:r>
      <w:rPr>
        <w:rFonts w:ascii="Arial" w:hAnsi="Arial"/>
        <w:sz w:val="14"/>
      </w:rPr>
      <w:fldChar w:fldCharType="separate"/>
    </w:r>
    <w:r w:rsidRPr="000C15C2">
      <w:rPr>
        <w:rStyle w:val="Hyperlink"/>
        <w:rFonts w:ascii="Arial" w:hAnsi="Arial"/>
        <w:sz w:val="14"/>
      </w:rPr>
      <w:t>http://www.wpt.org/pressroom</w:t>
    </w:r>
    <w:r>
      <w:rPr>
        <w:rFonts w:ascii="Arial" w:hAnsi="Arial"/>
        <w:sz w:val="14"/>
      </w:rPr>
      <w:fldChar w:fldCharType="end"/>
    </w:r>
  </w:p>
  <w:p w:rsidR="00DD41BF" w:rsidRDefault="00DD41BF">
    <w:pPr>
      <w:pStyle w:val="Footer"/>
      <w:tabs>
        <w:tab w:val="clear" w:pos="4320"/>
        <w:tab w:val="clear" w:pos="8640"/>
        <w:tab w:val="left" w:pos="2160"/>
        <w:tab w:val="left" w:pos="3600"/>
        <w:tab w:val="left" w:pos="4140"/>
        <w:tab w:val="left" w:pos="6300"/>
        <w:tab w:val="right" w:pos="9270"/>
      </w:tabs>
      <w:spacing w:line="360" w:lineRule="auto"/>
      <w:rPr>
        <w:rFonts w:ascii="Arial" w:hAnsi="Arial"/>
        <w:sz w:val="14"/>
      </w:rPr>
    </w:pPr>
    <w:r>
      <w:rPr>
        <w:rFonts w:ascii="Arial" w:hAnsi="Arial"/>
        <w:sz w:val="14"/>
      </w:rPr>
      <w:t>Wisconsin-</w:t>
    </w:r>
    <w:r w:rsidR="00A33CBF">
      <w:rPr>
        <w:rFonts w:ascii="Arial" w:hAnsi="Arial"/>
        <w:sz w:val="14"/>
      </w:rPr>
      <w:t>Madison</w:t>
    </w:r>
    <w:r>
      <w:rPr>
        <w:rFonts w:ascii="Arial" w:hAnsi="Arial"/>
        <w:sz w:val="14"/>
      </w:rPr>
      <w:tab/>
      <w:t>Fax 608.263.9763</w:t>
    </w:r>
    <w:r>
      <w:rPr>
        <w:rFonts w:ascii="Arial" w:hAnsi="Arial"/>
        <w:sz w:val="14"/>
      </w:rPr>
      <w:tab/>
    </w:r>
    <w:r>
      <w:rPr>
        <w:rFonts w:ascii="Arial" w:hAnsi="Arial"/>
        <w:sz w:val="14"/>
      </w:rPr>
      <w:tab/>
      <w:t>Title IX requirements</w:t>
    </w:r>
    <w:r>
      <w:rPr>
        <w:rFonts w:ascii="Arial" w:hAnsi="Arial"/>
        <w:sz w:val="14"/>
      </w:rPr>
      <w:tab/>
    </w:r>
  </w:p>
  <w:p w:rsidR="00DD41BF" w:rsidRDefault="00DD41BF">
    <w:pPr>
      <w:pStyle w:val="Footer"/>
      <w:tabs>
        <w:tab w:val="clear" w:pos="4320"/>
        <w:tab w:val="clear" w:pos="8640"/>
        <w:tab w:val="left" w:pos="2160"/>
        <w:tab w:val="left" w:pos="3600"/>
        <w:tab w:val="left" w:pos="4140"/>
        <w:tab w:val="left" w:pos="6300"/>
        <w:tab w:val="right" w:pos="9270"/>
      </w:tabs>
      <w:spacing w:line="360" w:lineRule="auto"/>
      <w:rPr>
        <w:rFonts w:ascii="Arial" w:hAnsi="Arial"/>
        <w:sz w:val="14"/>
      </w:rPr>
    </w:pPr>
    <w:r>
      <w:rPr>
        <w:rFonts w:ascii="Arial" w:hAnsi="Arial"/>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94C" w:rsidRDefault="0011794C">
      <w:r>
        <w:separator/>
      </w:r>
    </w:p>
  </w:footnote>
  <w:footnote w:type="continuationSeparator" w:id="0">
    <w:p w:rsidR="0011794C" w:rsidRDefault="00117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1BF" w:rsidRDefault="0011794C">
    <w:pPr>
      <w:pStyle w:val="Header"/>
      <w:tabs>
        <w:tab w:val="clear" w:pos="4320"/>
        <w:tab w:val="clear" w:pos="8640"/>
        <w:tab w:val="left" w:pos="6840"/>
        <w:tab w:val="right" w:pos="8010"/>
      </w:tabs>
      <w:ind w:right="-9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ews_release_graphic2" style="width:282.55pt;height:48.3pt;mso-width-percent:0;mso-height-percent:0;mso-width-percent:0;mso-height-percent:0">
          <v:imagedata r:id="rId1" o:title="news_release_graphic2"/>
        </v:shape>
      </w:pict>
    </w:r>
    <w:r w:rsidR="00DD41BF">
      <w:tab/>
    </w:r>
    <w:r w:rsidR="00DD41BF">
      <w:tab/>
    </w:r>
  </w:p>
  <w:p w:rsidR="00DD41BF" w:rsidRDefault="00DD41BF">
    <w:pPr>
      <w:pStyle w:val="Header"/>
      <w:tabs>
        <w:tab w:val="clear" w:pos="8640"/>
        <w:tab w:val="left" w:pos="6840"/>
        <w:tab w:val="right" w:pos="9180"/>
      </w:tabs>
      <w:ind w:right="-270"/>
      <w:rPr>
        <w:rFonts w:ascii="H Futura Heavy" w:hAnsi="H Futura Heavy"/>
        <w:sz w:val="36"/>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0609C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D91EF6"/>
    <w:multiLevelType w:val="hybridMultilevel"/>
    <w:tmpl w:val="400C6348"/>
    <w:lvl w:ilvl="0" w:tplc="68EA71D4">
      <w:numFmt w:val="bullet"/>
      <w:lvlText w:val="-"/>
      <w:lvlJc w:val="left"/>
      <w:pPr>
        <w:ind w:left="1080" w:hanging="360"/>
      </w:pPr>
      <w:rPr>
        <w:rFonts w:ascii="Arial" w:eastAsia="Times" w:hAnsi="Aria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5B9281E"/>
    <w:multiLevelType w:val="hybridMultilevel"/>
    <w:tmpl w:val="B55C20E6"/>
    <w:lvl w:ilvl="0" w:tplc="7CB63390">
      <w:numFmt w:val="bullet"/>
      <w:lvlText w:val="-"/>
      <w:lvlJc w:val="left"/>
      <w:pPr>
        <w:tabs>
          <w:tab w:val="num" w:pos="1580"/>
        </w:tabs>
        <w:ind w:left="1580" w:hanging="860"/>
      </w:pPr>
      <w:rPr>
        <w:rFonts w:ascii="Arial" w:eastAsia="Times" w:hAnsi="Aria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hideGrammaticalErrors/>
  <w:proofState w:grammar="clean"/>
  <w:stylePaneSortMethod w:val="000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102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572A"/>
    <w:rsid w:val="000C35D1"/>
    <w:rsid w:val="000F512F"/>
    <w:rsid w:val="0011794C"/>
    <w:rsid w:val="001308AF"/>
    <w:rsid w:val="001E54DD"/>
    <w:rsid w:val="00211348"/>
    <w:rsid w:val="002351C8"/>
    <w:rsid w:val="00250092"/>
    <w:rsid w:val="00271A52"/>
    <w:rsid w:val="002A2408"/>
    <w:rsid w:val="00347625"/>
    <w:rsid w:val="00353962"/>
    <w:rsid w:val="003C60C8"/>
    <w:rsid w:val="003E0FF8"/>
    <w:rsid w:val="003F512E"/>
    <w:rsid w:val="00440822"/>
    <w:rsid w:val="00457C73"/>
    <w:rsid w:val="00461130"/>
    <w:rsid w:val="00482546"/>
    <w:rsid w:val="0049172C"/>
    <w:rsid w:val="004B5567"/>
    <w:rsid w:val="004F49A7"/>
    <w:rsid w:val="00527541"/>
    <w:rsid w:val="006345B4"/>
    <w:rsid w:val="006642C0"/>
    <w:rsid w:val="00767AF0"/>
    <w:rsid w:val="00781660"/>
    <w:rsid w:val="007B2F3E"/>
    <w:rsid w:val="008717B6"/>
    <w:rsid w:val="00877E72"/>
    <w:rsid w:val="008E10F0"/>
    <w:rsid w:val="008E2186"/>
    <w:rsid w:val="00942C79"/>
    <w:rsid w:val="009D18D0"/>
    <w:rsid w:val="00A1782A"/>
    <w:rsid w:val="00A33CBF"/>
    <w:rsid w:val="00B277C1"/>
    <w:rsid w:val="00B93F26"/>
    <w:rsid w:val="00C57709"/>
    <w:rsid w:val="00CB6420"/>
    <w:rsid w:val="00CE64C8"/>
    <w:rsid w:val="00CF0798"/>
    <w:rsid w:val="00CF757C"/>
    <w:rsid w:val="00D31C55"/>
    <w:rsid w:val="00D76BE6"/>
    <w:rsid w:val="00DD41BF"/>
    <w:rsid w:val="00DF2DD7"/>
    <w:rsid w:val="00EF729D"/>
    <w:rsid w:val="00F32D1F"/>
    <w:rsid w:val="00F34092"/>
    <w:rsid w:val="00F523B1"/>
    <w:rsid w:val="00FF25A6"/>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52488F62-58F0-454C-BACF-28861A58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left="1440" w:hanging="1440"/>
      <w:outlineLvl w:val="0"/>
    </w:pPr>
    <w:rPr>
      <w:rFonts w:ascii="Arial" w:hAnsi="Arial"/>
      <w:b/>
    </w:rPr>
  </w:style>
  <w:style w:type="paragraph" w:styleId="Heading2">
    <w:name w:val="heading 2"/>
    <w:basedOn w:val="Normal"/>
    <w:next w:val="Normal"/>
    <w:qFormat/>
    <w:pPr>
      <w:keepNext/>
      <w:spacing w:line="360" w:lineRule="auto"/>
      <w:ind w:right="-907"/>
      <w:outlineLvl w:val="1"/>
    </w:pPr>
    <w:rPr>
      <w:rFonts w:ascii="Helvetica 55 Roman" w:hAnsi="Helvetica 55 Roman"/>
      <w:b/>
    </w:rPr>
  </w:style>
  <w:style w:type="paragraph" w:styleId="Heading3">
    <w:name w:val="heading 3"/>
    <w:basedOn w:val="Normal"/>
    <w:next w:val="Normal"/>
    <w:qFormat/>
    <w:pPr>
      <w:keepNext/>
      <w:outlineLvl w:val="2"/>
    </w:pPr>
    <w:rPr>
      <w:rFonts w:ascii="Helvetica 55 Roman" w:hAnsi="Helvetica 55 Roman"/>
      <w:b/>
    </w:rPr>
  </w:style>
  <w:style w:type="paragraph" w:styleId="Heading4">
    <w:name w:val="heading 4"/>
    <w:basedOn w:val="Normal"/>
    <w:next w:val="Normal"/>
    <w:qFormat/>
    <w:pPr>
      <w:keepNext/>
      <w:spacing w:line="360" w:lineRule="auto"/>
      <w:outlineLvl w:val="3"/>
    </w:pPr>
    <w:rPr>
      <w:rFonts w:ascii="Arial" w:hAnsi="Arial"/>
      <w:b/>
      <w:sz w:val="22"/>
    </w:rPr>
  </w:style>
  <w:style w:type="paragraph" w:styleId="Heading5">
    <w:name w:val="heading 5"/>
    <w:basedOn w:val="Normal"/>
    <w:next w:val="Normal"/>
    <w:qFormat/>
    <w:pPr>
      <w:keepNext/>
      <w:outlineLvl w:val="4"/>
    </w:pPr>
    <w:rPr>
      <w:rFonts w:ascii="Arial" w:hAnsi="Arial"/>
      <w:b/>
      <w:sz w:val="28"/>
    </w:rPr>
  </w:style>
  <w:style w:type="paragraph" w:styleId="Heading6">
    <w:name w:val="heading 6"/>
    <w:basedOn w:val="Normal"/>
    <w:next w:val="Normal"/>
    <w:qFormat/>
    <w:pPr>
      <w:keepNext/>
      <w:spacing w:line="360" w:lineRule="auto"/>
      <w:ind w:right="-720"/>
      <w:outlineLvl w:val="5"/>
    </w:pPr>
    <w:rPr>
      <w:rFonts w:ascii="Arial" w:hAnsi="Arial"/>
      <w:b/>
    </w:rPr>
  </w:style>
  <w:style w:type="paragraph" w:styleId="Heading7">
    <w:name w:val="heading 7"/>
    <w:basedOn w:val="Normal"/>
    <w:next w:val="Normal"/>
    <w:qFormat/>
    <w:pPr>
      <w:keepNext/>
      <w:spacing w:line="360" w:lineRule="auto"/>
      <w:outlineLvl w:val="6"/>
    </w:pPr>
    <w:rPr>
      <w:rFonts w:ascii="Arial" w:hAnsi="Arial"/>
      <w:b/>
      <w:color w:val="000000"/>
      <w:sz w:val="28"/>
    </w:rPr>
  </w:style>
  <w:style w:type="paragraph" w:styleId="Heading8">
    <w:name w:val="heading 8"/>
    <w:basedOn w:val="Normal"/>
    <w:next w:val="Normal"/>
    <w:qFormat/>
    <w:pPr>
      <w:keepNext/>
      <w:outlineLvl w:val="7"/>
    </w:pPr>
    <w:rPr>
      <w:rFonts w:ascii="Arial" w:hAnsi="Arial"/>
      <w:b/>
      <w:color w:val="000000"/>
    </w:rPr>
  </w:style>
  <w:style w:type="paragraph" w:styleId="Heading9">
    <w:name w:val="heading 9"/>
    <w:basedOn w:val="Normal"/>
    <w:next w:val="Normal"/>
    <w:qFormat/>
    <w:pPr>
      <w:keepNext/>
      <w:tabs>
        <w:tab w:val="left" w:pos="7900"/>
      </w:tabs>
      <w:outlineLvl w:val="8"/>
    </w:pPr>
    <w:rPr>
      <w:rFonts w:ascii="Arial" w:hAnsi="Arial"/>
      <w:b/>
      <w:color w:val="FF0000"/>
      <w:sz w:val="20"/>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line="360" w:lineRule="auto"/>
      <w:ind w:right="-720"/>
    </w:pPr>
    <w:rPr>
      <w:rFonts w:ascii="Helvetica 55 Roman" w:hAnsi="Helvetica 55 Roman"/>
    </w:rPr>
  </w:style>
  <w:style w:type="character" w:styleId="Hyperlink">
    <w:name w:val="Hyperlink"/>
    <w:rPr>
      <w:color w:val="0000FF"/>
      <w:u w:val="single"/>
    </w:rPr>
  </w:style>
  <w:style w:type="paragraph" w:styleId="BodyTextIndent">
    <w:name w:val="Body Text Indent"/>
    <w:basedOn w:val="Normal"/>
    <w:pPr>
      <w:spacing w:line="360" w:lineRule="auto"/>
      <w:ind w:firstLine="720"/>
    </w:pPr>
    <w:rPr>
      <w:rFonts w:ascii="Arial" w:hAnsi="Arial"/>
      <w:b/>
      <w:color w:val="000000"/>
    </w:rPr>
  </w:style>
  <w:style w:type="paragraph" w:styleId="BodyText2">
    <w:name w:val="Body Text 2"/>
    <w:basedOn w:val="Normal"/>
    <w:pPr>
      <w:tabs>
        <w:tab w:val="left" w:pos="7900"/>
      </w:tabs>
    </w:pPr>
    <w:rPr>
      <w:rFonts w:ascii="Arial" w:hAnsi="Arial"/>
      <w:b/>
      <w:sz w:val="28"/>
    </w:rPr>
  </w:style>
  <w:style w:type="paragraph" w:styleId="BodyTextIndent2">
    <w:name w:val="Body Text Indent 2"/>
    <w:basedOn w:val="Normal"/>
    <w:pPr>
      <w:spacing w:line="360" w:lineRule="auto"/>
      <w:ind w:firstLine="720"/>
    </w:pPr>
    <w:rPr>
      <w:rFonts w:ascii="Arial" w:hAnsi="Arial"/>
      <w:color w:val="000000"/>
    </w:rPr>
  </w:style>
  <w:style w:type="paragraph" w:styleId="BodyText3">
    <w:name w:val="Body Text 3"/>
    <w:basedOn w:val="Normal"/>
    <w:rPr>
      <w:rFonts w:ascii="Arial" w:hAnsi="Arial"/>
      <w:b/>
    </w:rPr>
  </w:style>
  <w:style w:type="paragraph" w:styleId="BodyTextIndent3">
    <w:name w:val="Body Text Indent 3"/>
    <w:basedOn w:val="Normal"/>
    <w:pPr>
      <w:spacing w:line="360" w:lineRule="auto"/>
      <w:ind w:firstLine="720"/>
    </w:pPr>
    <w:rPr>
      <w:rFonts w:ascii="Arial" w:hAnsi="Arial"/>
      <w:color w:val="000000"/>
      <w:sz w:val="22"/>
    </w:rPr>
  </w:style>
  <w:style w:type="paragraph" w:customStyle="1" w:styleId="Insidewpttext">
    <w:name w:val="Inside wpt text"/>
    <w:basedOn w:val="Normal"/>
    <w:rsid w:val="00BA2EA1"/>
    <w:pPr>
      <w:widowControl w:val="0"/>
      <w:autoSpaceDE w:val="0"/>
      <w:autoSpaceDN w:val="0"/>
      <w:adjustRightInd w:val="0"/>
      <w:spacing w:line="235" w:lineRule="atLeast"/>
      <w:ind w:firstLine="240"/>
      <w:textAlignment w:val="center"/>
    </w:pPr>
    <w:rPr>
      <w:rFonts w:ascii="Scala-Regular" w:eastAsia="Times New Roman" w:hAnsi="Scala-Regular"/>
      <w:color w:val="000000"/>
      <w:sz w:val="18"/>
      <w:szCs w:val="18"/>
    </w:rPr>
  </w:style>
  <w:style w:type="character" w:styleId="FollowedHyperlink">
    <w:name w:val="FollowedHyperlink"/>
    <w:rsid w:val="00E93348"/>
    <w:rPr>
      <w:color w:val="800080"/>
      <w:u w:val="single"/>
    </w:rPr>
  </w:style>
  <w:style w:type="paragraph" w:styleId="BalloonText">
    <w:name w:val="Balloon Text"/>
    <w:basedOn w:val="Normal"/>
    <w:semiHidden/>
    <w:rsid w:val="00AF4721"/>
    <w:rPr>
      <w:rFonts w:ascii="Lucida Grande" w:hAnsi="Lucida Grande"/>
      <w:sz w:val="18"/>
      <w:szCs w:val="18"/>
    </w:rPr>
  </w:style>
  <w:style w:type="character" w:customStyle="1" w:styleId="HeaderChar">
    <w:name w:val="Header Char"/>
    <w:link w:val="Header"/>
    <w:rsid w:val="00F2240F"/>
    <w:rPr>
      <w:sz w:val="24"/>
    </w:rPr>
  </w:style>
  <w:style w:type="character" w:styleId="UnresolvedMention">
    <w:name w:val="Unresolved Mention"/>
    <w:uiPriority w:val="99"/>
    <w:semiHidden/>
    <w:unhideWhenUsed/>
    <w:rsid w:val="00DF2D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86665">
      <w:bodyDiv w:val="1"/>
      <w:marLeft w:val="0"/>
      <w:marRight w:val="0"/>
      <w:marTop w:val="0"/>
      <w:marBottom w:val="0"/>
      <w:divBdr>
        <w:top w:val="none" w:sz="0" w:space="0" w:color="auto"/>
        <w:left w:val="none" w:sz="0" w:space="0" w:color="auto"/>
        <w:bottom w:val="none" w:sz="0" w:space="0" w:color="auto"/>
        <w:right w:val="none" w:sz="0" w:space="0" w:color="auto"/>
      </w:divBdr>
      <w:divsChild>
        <w:div w:id="377096784">
          <w:marLeft w:val="0"/>
          <w:marRight w:val="0"/>
          <w:marTop w:val="0"/>
          <w:marBottom w:val="150"/>
          <w:divBdr>
            <w:top w:val="none" w:sz="0" w:space="0" w:color="auto"/>
            <w:left w:val="none" w:sz="0" w:space="0" w:color="auto"/>
            <w:bottom w:val="none" w:sz="0" w:space="0" w:color="auto"/>
            <w:right w:val="none" w:sz="0" w:space="0" w:color="auto"/>
          </w:divBdr>
        </w:div>
        <w:div w:id="726341830">
          <w:marLeft w:val="0"/>
          <w:marRight w:val="0"/>
          <w:marTop w:val="0"/>
          <w:marBottom w:val="150"/>
          <w:divBdr>
            <w:top w:val="none" w:sz="0" w:space="0" w:color="auto"/>
            <w:left w:val="none" w:sz="0" w:space="0" w:color="auto"/>
            <w:bottom w:val="none" w:sz="0" w:space="0" w:color="auto"/>
            <w:right w:val="none" w:sz="0" w:space="0" w:color="auto"/>
          </w:divBdr>
        </w:div>
        <w:div w:id="2071074994">
          <w:marLeft w:val="0"/>
          <w:marRight w:val="0"/>
          <w:marTop w:val="0"/>
          <w:marBottom w:val="150"/>
          <w:divBdr>
            <w:top w:val="none" w:sz="0" w:space="0" w:color="auto"/>
            <w:left w:val="none" w:sz="0" w:space="0" w:color="auto"/>
            <w:bottom w:val="none" w:sz="0" w:space="0" w:color="auto"/>
            <w:right w:val="none" w:sz="0" w:space="0" w:color="auto"/>
          </w:divBdr>
        </w:div>
      </w:divsChild>
    </w:div>
    <w:div w:id="336929591">
      <w:bodyDiv w:val="1"/>
      <w:marLeft w:val="0"/>
      <w:marRight w:val="0"/>
      <w:marTop w:val="0"/>
      <w:marBottom w:val="0"/>
      <w:divBdr>
        <w:top w:val="none" w:sz="0" w:space="0" w:color="auto"/>
        <w:left w:val="none" w:sz="0" w:space="0" w:color="auto"/>
        <w:bottom w:val="none" w:sz="0" w:space="0" w:color="auto"/>
        <w:right w:val="none" w:sz="0" w:space="0" w:color="auto"/>
      </w:divBdr>
    </w:div>
    <w:div w:id="944534058">
      <w:bodyDiv w:val="1"/>
      <w:marLeft w:val="0"/>
      <w:marRight w:val="0"/>
      <w:marTop w:val="0"/>
      <w:marBottom w:val="0"/>
      <w:divBdr>
        <w:top w:val="none" w:sz="0" w:space="0" w:color="auto"/>
        <w:left w:val="none" w:sz="0" w:space="0" w:color="auto"/>
        <w:bottom w:val="none" w:sz="0" w:space="0" w:color="auto"/>
        <w:right w:val="none" w:sz="0" w:space="0" w:color="auto"/>
      </w:divBdr>
      <w:divsChild>
        <w:div w:id="434326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9985926">
      <w:bodyDiv w:val="1"/>
      <w:marLeft w:val="0"/>
      <w:marRight w:val="0"/>
      <w:marTop w:val="0"/>
      <w:marBottom w:val="0"/>
      <w:divBdr>
        <w:top w:val="none" w:sz="0" w:space="0" w:color="auto"/>
        <w:left w:val="none" w:sz="0" w:space="0" w:color="auto"/>
        <w:bottom w:val="none" w:sz="0" w:space="0" w:color="auto"/>
        <w:right w:val="none" w:sz="0" w:space="0" w:color="auto"/>
      </w:divBdr>
    </w:div>
    <w:div w:id="1899199037">
      <w:bodyDiv w:val="1"/>
      <w:marLeft w:val="0"/>
      <w:marRight w:val="0"/>
      <w:marTop w:val="0"/>
      <w:marBottom w:val="0"/>
      <w:divBdr>
        <w:top w:val="none" w:sz="0" w:space="0" w:color="auto"/>
        <w:left w:val="none" w:sz="0" w:space="0" w:color="auto"/>
        <w:bottom w:val="none" w:sz="0" w:space="0" w:color="auto"/>
        <w:right w:val="none" w:sz="0" w:space="0" w:color="auto"/>
      </w:divBdr>
      <w:divsChild>
        <w:div w:id="124280831">
          <w:marLeft w:val="0"/>
          <w:marRight w:val="0"/>
          <w:marTop w:val="0"/>
          <w:marBottom w:val="150"/>
          <w:divBdr>
            <w:top w:val="none" w:sz="0" w:space="0" w:color="auto"/>
            <w:left w:val="none" w:sz="0" w:space="0" w:color="auto"/>
            <w:bottom w:val="none" w:sz="0" w:space="0" w:color="auto"/>
            <w:right w:val="none" w:sz="0" w:space="0" w:color="auto"/>
          </w:divBdr>
        </w:div>
        <w:div w:id="82470809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t.e2ma.net/click/yxi7v/uicpwd/a3et2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3CDE5-118C-EF45-86A5-9A61E4B34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May 2, 2000</vt:lpstr>
    </vt:vector>
  </TitlesOfParts>
  <Company>WPT Promotion and Design</Company>
  <LinksUpToDate>false</LinksUpToDate>
  <CharactersWithSpaces>2354</CharactersWithSpaces>
  <SharedDoc>false</SharedDoc>
  <HLinks>
    <vt:vector size="12" baseType="variant">
      <vt:variant>
        <vt:i4>1900627</vt:i4>
      </vt:variant>
      <vt:variant>
        <vt:i4>0</vt:i4>
      </vt:variant>
      <vt:variant>
        <vt:i4>0</vt:i4>
      </vt:variant>
      <vt:variant>
        <vt:i4>5</vt:i4>
      </vt:variant>
      <vt:variant>
        <vt:lpwstr>https://t.e2ma.net/click/yxi7v/uicpwd/a3et2e</vt:lpwstr>
      </vt:variant>
      <vt:variant>
        <vt:lpwstr/>
      </vt:variant>
      <vt:variant>
        <vt:i4>4456527</vt:i4>
      </vt:variant>
      <vt:variant>
        <vt:i4>0</vt:i4>
      </vt:variant>
      <vt:variant>
        <vt:i4>0</vt:i4>
      </vt:variant>
      <vt:variant>
        <vt:i4>5</vt:i4>
      </vt:variant>
      <vt:variant>
        <vt:lpwstr>http://www.wpt.org/pressroom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 2000</dc:title>
  <dc:subject/>
  <dc:creator>Tracy Ihm</dc:creator>
  <cp:keywords/>
  <cp:lastModifiedBy>Microsoft Office User</cp:lastModifiedBy>
  <cp:revision>2</cp:revision>
  <cp:lastPrinted>2018-05-24T19:18:00Z</cp:lastPrinted>
  <dcterms:created xsi:type="dcterms:W3CDTF">2019-12-05T21:46:00Z</dcterms:created>
  <dcterms:modified xsi:type="dcterms:W3CDTF">2019-12-05T21:46:00Z</dcterms:modified>
</cp:coreProperties>
</file>